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FF2B3" w14:textId="2F7E0B8D" w:rsidR="00105431" w:rsidRPr="001E0BCA" w:rsidRDefault="001E0BCA" w:rsidP="00105431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Klasa: </w:t>
      </w:r>
      <w:r w:rsidR="00105431" w:rsidRPr="001E0BCA">
        <w:rPr>
          <w:sz w:val="22"/>
        </w:rPr>
        <w:t>003-06/</w:t>
      </w:r>
      <w:r w:rsidR="005548AB">
        <w:rPr>
          <w:sz w:val="22"/>
        </w:rPr>
        <w:t>2</w:t>
      </w:r>
      <w:r w:rsidR="00BA3873">
        <w:rPr>
          <w:sz w:val="22"/>
        </w:rPr>
        <w:t>1</w:t>
      </w:r>
      <w:r w:rsidR="00105431" w:rsidRPr="001E0BCA">
        <w:rPr>
          <w:sz w:val="22"/>
        </w:rPr>
        <w:t>-01</w:t>
      </w:r>
    </w:p>
    <w:p w14:paraId="1EDE8A35" w14:textId="5EC2A229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  <w:proofErr w:type="spellStart"/>
      <w:r w:rsidRPr="001E0BCA">
        <w:rPr>
          <w:sz w:val="22"/>
        </w:rPr>
        <w:t>Ur.</w:t>
      </w:r>
      <w:r w:rsidR="00344437" w:rsidRPr="001E0BCA">
        <w:rPr>
          <w:sz w:val="22"/>
        </w:rPr>
        <w:t>broj</w:t>
      </w:r>
      <w:proofErr w:type="spellEnd"/>
      <w:r w:rsidR="00344437" w:rsidRPr="001E0BCA">
        <w:rPr>
          <w:sz w:val="22"/>
        </w:rPr>
        <w:t>: 2168/01-380-IV-01/01-</w:t>
      </w:r>
      <w:r w:rsidR="005548AB">
        <w:rPr>
          <w:sz w:val="22"/>
        </w:rPr>
        <w:t>2</w:t>
      </w:r>
      <w:r w:rsidR="00BA3873">
        <w:rPr>
          <w:sz w:val="22"/>
        </w:rPr>
        <w:t>1</w:t>
      </w:r>
      <w:r w:rsidR="00344437" w:rsidRPr="001E0BCA">
        <w:rPr>
          <w:sz w:val="22"/>
        </w:rPr>
        <w:t>-</w:t>
      </w:r>
      <w:r w:rsidR="00AA6162">
        <w:rPr>
          <w:sz w:val="22"/>
        </w:rPr>
        <w:t>22</w:t>
      </w:r>
      <w:bookmarkStart w:id="0" w:name="_GoBack"/>
      <w:bookmarkEnd w:id="0"/>
    </w:p>
    <w:p w14:paraId="5A68CA2D" w14:textId="2DF2FDDE" w:rsidR="00105431" w:rsidRPr="001E0BCA" w:rsidRDefault="00344437" w:rsidP="00105431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Pula, </w:t>
      </w:r>
      <w:r w:rsidR="001C1879">
        <w:rPr>
          <w:sz w:val="22"/>
        </w:rPr>
        <w:t>11</w:t>
      </w:r>
      <w:r w:rsidR="00105431" w:rsidRPr="001E0BCA">
        <w:rPr>
          <w:sz w:val="22"/>
        </w:rPr>
        <w:t xml:space="preserve">. </w:t>
      </w:r>
      <w:r w:rsidR="00BA3873">
        <w:rPr>
          <w:sz w:val="22"/>
        </w:rPr>
        <w:t>studenog</w:t>
      </w:r>
      <w:r w:rsidR="00105431" w:rsidRPr="001E0BCA">
        <w:rPr>
          <w:sz w:val="22"/>
        </w:rPr>
        <w:t xml:space="preserve"> 20</w:t>
      </w:r>
      <w:r w:rsidR="005548AB">
        <w:rPr>
          <w:sz w:val="22"/>
        </w:rPr>
        <w:t>2</w:t>
      </w:r>
      <w:r w:rsidR="00BA3873">
        <w:rPr>
          <w:sz w:val="22"/>
        </w:rPr>
        <w:t>1</w:t>
      </w:r>
      <w:r w:rsidR="00105431" w:rsidRPr="001E0BCA">
        <w:rPr>
          <w:sz w:val="22"/>
        </w:rPr>
        <w:t>. godine</w:t>
      </w:r>
    </w:p>
    <w:p w14:paraId="0120FFA9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</w:p>
    <w:p w14:paraId="69FCABAB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Istarsko veleučilište</w:t>
      </w:r>
      <w:r w:rsidRPr="001E0BCA">
        <w:rPr>
          <w:sz w:val="22"/>
        </w:rPr>
        <w:t xml:space="preserve"> </w:t>
      </w:r>
      <w:r>
        <w:rPr>
          <w:sz w:val="22"/>
        </w:rPr>
        <w:t>–</w:t>
      </w:r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Università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Istriana</w:t>
      </w:r>
      <w:proofErr w:type="spellEnd"/>
      <w:r w:rsidRPr="001E0BCA">
        <w:rPr>
          <w:sz w:val="22"/>
        </w:rPr>
        <w:t xml:space="preserve"> di </w:t>
      </w:r>
      <w:proofErr w:type="spellStart"/>
      <w:r w:rsidRPr="001E0BCA">
        <w:rPr>
          <w:sz w:val="22"/>
        </w:rPr>
        <w:t>scienze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applicate</w:t>
      </w:r>
      <w:proofErr w:type="spellEnd"/>
    </w:p>
    <w:p w14:paraId="1D529E95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Članovi Upravnog vijeća, Dekan</w:t>
      </w:r>
      <w:r w:rsidR="0094574D">
        <w:rPr>
          <w:sz w:val="22"/>
        </w:rPr>
        <w:t>, Prodekani</w:t>
      </w:r>
    </w:p>
    <w:p w14:paraId="059A88CF" w14:textId="77777777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</w:p>
    <w:p w14:paraId="147F160A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6A7D30E2" w14:textId="77777777" w:rsidR="00D66058" w:rsidRDefault="00D66058" w:rsidP="00E43433">
      <w:pPr>
        <w:spacing w:after="120" w:line="276" w:lineRule="auto"/>
        <w:contextualSpacing/>
        <w:rPr>
          <w:sz w:val="22"/>
        </w:rPr>
      </w:pPr>
    </w:p>
    <w:p w14:paraId="7E41D264" w14:textId="041B4CDE" w:rsidR="001C1879" w:rsidRDefault="00105431" w:rsidP="00E43433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>Na temelju članka 2</w:t>
      </w:r>
      <w:r w:rsidR="00E43433" w:rsidRPr="001E0BCA">
        <w:rPr>
          <w:sz w:val="22"/>
        </w:rPr>
        <w:t>4</w:t>
      </w:r>
      <w:r w:rsidRPr="001E0BCA">
        <w:rPr>
          <w:sz w:val="22"/>
        </w:rPr>
        <w:t xml:space="preserve">. Statuta, a sukladno Poslovniku </w:t>
      </w:r>
      <w:r w:rsidR="006B51BA">
        <w:rPr>
          <w:sz w:val="22"/>
        </w:rPr>
        <w:t>o radu Upravnog vijeća saziva se</w:t>
      </w:r>
      <w:r w:rsidR="00344437" w:rsidRPr="001E0BCA">
        <w:rPr>
          <w:sz w:val="22"/>
        </w:rPr>
        <w:t xml:space="preserve"> </w:t>
      </w:r>
      <w:r w:rsidR="007C0B78">
        <w:rPr>
          <w:sz w:val="22"/>
        </w:rPr>
        <w:t>15</w:t>
      </w:r>
      <w:r w:rsidRPr="001E0BCA">
        <w:rPr>
          <w:sz w:val="22"/>
        </w:rPr>
        <w:t>. sjednicu</w:t>
      </w:r>
      <w:r w:rsidR="001106CE">
        <w:rPr>
          <w:sz w:val="22"/>
        </w:rPr>
        <w:t xml:space="preserve"> </w:t>
      </w:r>
      <w:r w:rsidR="00E43433" w:rsidRPr="001E0BCA">
        <w:rPr>
          <w:sz w:val="22"/>
        </w:rPr>
        <w:t xml:space="preserve">Upravnog vijeća Istarskog veleučilišta - </w:t>
      </w:r>
      <w:proofErr w:type="spellStart"/>
      <w:r w:rsidR="00E43433" w:rsidRPr="001E0BCA">
        <w:rPr>
          <w:sz w:val="22"/>
        </w:rPr>
        <w:t>Università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Istriana</w:t>
      </w:r>
      <w:proofErr w:type="spellEnd"/>
      <w:r w:rsidR="00E43433" w:rsidRPr="001E0BCA">
        <w:rPr>
          <w:sz w:val="22"/>
        </w:rPr>
        <w:t xml:space="preserve"> di </w:t>
      </w:r>
      <w:proofErr w:type="spellStart"/>
      <w:r w:rsidR="00E43433" w:rsidRPr="001E0BCA">
        <w:rPr>
          <w:sz w:val="22"/>
        </w:rPr>
        <w:t>scienze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applicate</w:t>
      </w:r>
      <w:proofErr w:type="spellEnd"/>
      <w:r w:rsidR="00E43433" w:rsidRPr="001E0BCA">
        <w:rPr>
          <w:sz w:val="22"/>
        </w:rPr>
        <w:t xml:space="preserve"> (dalje u tekstu Vele</w:t>
      </w:r>
      <w:bookmarkStart w:id="1" w:name="_Hlk22640760"/>
      <w:r w:rsidR="001E0BCA" w:rsidRPr="001E0BCA">
        <w:rPr>
          <w:sz w:val="22"/>
        </w:rPr>
        <w:t xml:space="preserve">učilište), </w:t>
      </w:r>
      <w:r w:rsidR="001C1879" w:rsidRPr="001C1879">
        <w:rPr>
          <w:sz w:val="22"/>
        </w:rPr>
        <w:t xml:space="preserve">koja će se održati, elektronskim putem na aplikaciji </w:t>
      </w:r>
      <w:proofErr w:type="spellStart"/>
      <w:r w:rsidR="001C1879" w:rsidRPr="001C1879">
        <w:rPr>
          <w:sz w:val="22"/>
        </w:rPr>
        <w:t>zoom</w:t>
      </w:r>
      <w:proofErr w:type="spellEnd"/>
      <w:r w:rsidR="001C1879">
        <w:rPr>
          <w:sz w:val="22"/>
        </w:rPr>
        <w:t>,</w:t>
      </w:r>
      <w:r w:rsidR="001C1879" w:rsidRPr="001C1879">
        <w:rPr>
          <w:sz w:val="22"/>
        </w:rPr>
        <w:t xml:space="preserve"> </w:t>
      </w:r>
      <w:r w:rsidR="001E0BCA" w:rsidRPr="001E0BCA">
        <w:rPr>
          <w:sz w:val="22"/>
        </w:rPr>
        <w:t xml:space="preserve">u </w:t>
      </w:r>
      <w:r w:rsidR="001C1879">
        <w:rPr>
          <w:sz w:val="22"/>
        </w:rPr>
        <w:t>ponedjeljak</w:t>
      </w:r>
      <w:r w:rsidR="001E0BCA" w:rsidRPr="001C1879">
        <w:rPr>
          <w:sz w:val="22"/>
        </w:rPr>
        <w:t xml:space="preserve"> </w:t>
      </w:r>
      <w:r w:rsidR="007C0B78" w:rsidRPr="001C1879">
        <w:rPr>
          <w:sz w:val="22"/>
        </w:rPr>
        <w:t>1</w:t>
      </w:r>
      <w:r w:rsidR="00F76909">
        <w:rPr>
          <w:sz w:val="22"/>
        </w:rPr>
        <w:t>5</w:t>
      </w:r>
      <w:r w:rsidR="00E43433" w:rsidRPr="001C1879">
        <w:rPr>
          <w:sz w:val="22"/>
        </w:rPr>
        <w:t xml:space="preserve">. </w:t>
      </w:r>
      <w:bookmarkEnd w:id="1"/>
      <w:r w:rsidR="007C0B78" w:rsidRPr="001C1879">
        <w:rPr>
          <w:sz w:val="22"/>
        </w:rPr>
        <w:t>studenog</w:t>
      </w:r>
      <w:r w:rsidR="001E0BCA" w:rsidRPr="001C1879">
        <w:rPr>
          <w:sz w:val="22"/>
        </w:rPr>
        <w:t xml:space="preserve"> </w:t>
      </w:r>
      <w:r w:rsidR="00E43433" w:rsidRPr="001C1879">
        <w:rPr>
          <w:sz w:val="22"/>
        </w:rPr>
        <w:t>20</w:t>
      </w:r>
      <w:r w:rsidR="005548AB" w:rsidRPr="001C1879">
        <w:rPr>
          <w:sz w:val="22"/>
        </w:rPr>
        <w:t>2</w:t>
      </w:r>
      <w:r w:rsidR="007C0B78" w:rsidRPr="001C1879">
        <w:rPr>
          <w:sz w:val="22"/>
        </w:rPr>
        <w:t>1</w:t>
      </w:r>
      <w:r w:rsidR="00E43433" w:rsidRPr="001C1879">
        <w:rPr>
          <w:sz w:val="22"/>
        </w:rPr>
        <w:t xml:space="preserve">. godine, </w:t>
      </w:r>
      <w:r w:rsidR="001E0BCA" w:rsidRPr="001C1879">
        <w:rPr>
          <w:sz w:val="22"/>
        </w:rPr>
        <w:t xml:space="preserve">u </w:t>
      </w:r>
      <w:r w:rsidR="006B51BA" w:rsidRPr="001C1879">
        <w:rPr>
          <w:sz w:val="22"/>
        </w:rPr>
        <w:t>1</w:t>
      </w:r>
      <w:r w:rsidR="001C1879">
        <w:rPr>
          <w:sz w:val="22"/>
        </w:rPr>
        <w:t>3</w:t>
      </w:r>
      <w:r w:rsidR="00213EF2" w:rsidRPr="001C1879">
        <w:rPr>
          <w:sz w:val="22"/>
        </w:rPr>
        <w:t>:0</w:t>
      </w:r>
      <w:r w:rsidR="001E0BCA" w:rsidRPr="001C1879">
        <w:rPr>
          <w:sz w:val="22"/>
        </w:rPr>
        <w:t>0 sati</w:t>
      </w:r>
      <w:r w:rsidR="001C1879">
        <w:rPr>
          <w:sz w:val="22"/>
        </w:rPr>
        <w:t>, na poveznici</w:t>
      </w:r>
      <w:r w:rsidR="003A339C">
        <w:rPr>
          <w:sz w:val="22"/>
        </w:rPr>
        <w:t xml:space="preserve"> koju ćemo dostaviti u ponedjelja.</w:t>
      </w:r>
    </w:p>
    <w:p w14:paraId="44728A30" w14:textId="77777777" w:rsidR="001E0BCA" w:rsidRPr="001E0BCA" w:rsidRDefault="001E0BCA" w:rsidP="00E43433">
      <w:pPr>
        <w:spacing w:after="120" w:line="276" w:lineRule="auto"/>
        <w:contextualSpacing/>
        <w:rPr>
          <w:sz w:val="22"/>
        </w:rPr>
      </w:pPr>
    </w:p>
    <w:p w14:paraId="792C2089" w14:textId="77777777" w:rsidR="00E43433" w:rsidRPr="001E0BCA" w:rsidRDefault="001E0BCA" w:rsidP="00E43433">
      <w:pPr>
        <w:spacing w:after="120" w:line="276" w:lineRule="auto"/>
        <w:contextualSpacing/>
        <w:rPr>
          <w:sz w:val="22"/>
        </w:rPr>
      </w:pPr>
      <w:r>
        <w:rPr>
          <w:sz w:val="22"/>
        </w:rPr>
        <w:t>Za sjednicu predlažem sljedeći:</w:t>
      </w:r>
    </w:p>
    <w:p w14:paraId="2CE92474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07283336" w14:textId="77777777" w:rsidR="00E43433" w:rsidRPr="001E0BCA" w:rsidRDefault="00E43433" w:rsidP="004B7C00">
      <w:pPr>
        <w:spacing w:after="120" w:line="276" w:lineRule="auto"/>
        <w:contextualSpacing/>
        <w:jc w:val="center"/>
        <w:rPr>
          <w:sz w:val="22"/>
        </w:rPr>
      </w:pPr>
      <w:r w:rsidRPr="001E0BCA">
        <w:rPr>
          <w:sz w:val="22"/>
        </w:rPr>
        <w:t>DNEVN</w:t>
      </w:r>
      <w:r w:rsidR="001E0BCA">
        <w:rPr>
          <w:sz w:val="22"/>
        </w:rPr>
        <w:t xml:space="preserve">I </w:t>
      </w:r>
      <w:r w:rsidRPr="001E0BCA">
        <w:rPr>
          <w:sz w:val="22"/>
        </w:rPr>
        <w:t>RED</w:t>
      </w:r>
    </w:p>
    <w:p w14:paraId="2C415385" w14:textId="77777777" w:rsidR="00E43433" w:rsidRDefault="00E43433" w:rsidP="00E43433">
      <w:pPr>
        <w:spacing w:after="120" w:line="276" w:lineRule="auto"/>
        <w:contextualSpacing/>
        <w:rPr>
          <w:sz w:val="22"/>
        </w:rPr>
      </w:pPr>
    </w:p>
    <w:p w14:paraId="131C08B9" w14:textId="310FA1CA" w:rsidR="00936051" w:rsidRPr="001E0BCA" w:rsidRDefault="009236CB" w:rsidP="00936051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9236CB">
        <w:rPr>
          <w:sz w:val="22"/>
        </w:rPr>
        <w:t xml:space="preserve">Odluka o usvajanju </w:t>
      </w:r>
      <w:r w:rsidR="00991138">
        <w:rPr>
          <w:sz w:val="22"/>
        </w:rPr>
        <w:t xml:space="preserve">drugih </w:t>
      </w:r>
      <w:r w:rsidRPr="009236CB">
        <w:rPr>
          <w:sz w:val="22"/>
        </w:rPr>
        <w:t>izmjena i dopuna financijskog plana za 202</w:t>
      </w:r>
      <w:r w:rsidR="00D8535B">
        <w:rPr>
          <w:sz w:val="22"/>
        </w:rPr>
        <w:t>1</w:t>
      </w:r>
      <w:r w:rsidRPr="009236CB">
        <w:rPr>
          <w:sz w:val="22"/>
        </w:rPr>
        <w:t>.g.</w:t>
      </w:r>
      <w:r w:rsidR="00936051" w:rsidRPr="001E0BCA">
        <w:rPr>
          <w:sz w:val="22"/>
        </w:rPr>
        <w:t>;</w:t>
      </w:r>
    </w:p>
    <w:p w14:paraId="22F143C0" w14:textId="738276B5" w:rsidR="001B2A06" w:rsidRDefault="009236CB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9236CB">
        <w:rPr>
          <w:sz w:val="22"/>
        </w:rPr>
        <w:t>Odluka o usvajanju financijskog plana za 202</w:t>
      </w:r>
      <w:r w:rsidR="000B1FD9">
        <w:rPr>
          <w:sz w:val="22"/>
        </w:rPr>
        <w:t>2</w:t>
      </w:r>
      <w:r w:rsidRPr="009236CB">
        <w:rPr>
          <w:sz w:val="22"/>
        </w:rPr>
        <w:t>.g.</w:t>
      </w:r>
      <w:r>
        <w:rPr>
          <w:sz w:val="22"/>
        </w:rPr>
        <w:t xml:space="preserve"> i projekcija plana za 202</w:t>
      </w:r>
      <w:r w:rsidR="000B1FD9">
        <w:rPr>
          <w:sz w:val="22"/>
        </w:rPr>
        <w:t>3</w:t>
      </w:r>
      <w:r>
        <w:rPr>
          <w:sz w:val="22"/>
        </w:rPr>
        <w:t>.g. i 202</w:t>
      </w:r>
      <w:r w:rsidR="000B1FD9">
        <w:rPr>
          <w:sz w:val="22"/>
        </w:rPr>
        <w:t>4</w:t>
      </w:r>
      <w:r>
        <w:rPr>
          <w:sz w:val="22"/>
        </w:rPr>
        <w:t>.g.</w:t>
      </w:r>
      <w:r w:rsidR="001B2A06">
        <w:rPr>
          <w:sz w:val="22"/>
        </w:rPr>
        <w:t>;</w:t>
      </w:r>
    </w:p>
    <w:p w14:paraId="7B04A9D8" w14:textId="76F68DD5" w:rsidR="009236CB" w:rsidRDefault="000B1FD9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>Suglasnost za dodatna zaduženja za dr.sc. Borisa Marjanovića</w:t>
      </w:r>
      <w:r w:rsidR="00BD2F88">
        <w:rPr>
          <w:sz w:val="22"/>
        </w:rPr>
        <w:t>;</w:t>
      </w:r>
    </w:p>
    <w:p w14:paraId="6BAC1D3C" w14:textId="19B27566" w:rsidR="000B1FD9" w:rsidRDefault="000B1FD9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>Suglasnost za dodatna zaduženja za mr.sc. Eda Cetinu;</w:t>
      </w:r>
    </w:p>
    <w:p w14:paraId="46BA0798" w14:textId="2A798835" w:rsidR="00BD2F88" w:rsidRDefault="000B1FD9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>Izvještaj o djelatnosti</w:t>
      </w:r>
      <w:r w:rsidR="00991138">
        <w:rPr>
          <w:sz w:val="22"/>
        </w:rPr>
        <w:t>ma</w:t>
      </w:r>
      <w:r>
        <w:rPr>
          <w:sz w:val="22"/>
        </w:rPr>
        <w:t xml:space="preserve"> Veleučilišta</w:t>
      </w:r>
      <w:r w:rsidR="00F7004F">
        <w:rPr>
          <w:sz w:val="22"/>
        </w:rPr>
        <w:t xml:space="preserve"> u proteklo</w:t>
      </w:r>
      <w:r w:rsidR="00991138">
        <w:rPr>
          <w:sz w:val="22"/>
        </w:rPr>
        <w:t>m razdoblju</w:t>
      </w:r>
      <w:r w:rsidR="00BD2F88">
        <w:rPr>
          <w:sz w:val="22"/>
        </w:rPr>
        <w:t>;</w:t>
      </w:r>
    </w:p>
    <w:p w14:paraId="0D132A98" w14:textId="0AD29864" w:rsidR="00BD2F88" w:rsidRDefault="00BD2F88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>Razno;</w:t>
      </w:r>
    </w:p>
    <w:p w14:paraId="2D1CB74D" w14:textId="77777777" w:rsidR="00E43433" w:rsidRDefault="00E43433" w:rsidP="00105431">
      <w:pPr>
        <w:spacing w:after="120" w:line="276" w:lineRule="auto"/>
        <w:contextualSpacing/>
        <w:rPr>
          <w:sz w:val="22"/>
        </w:rPr>
      </w:pPr>
    </w:p>
    <w:p w14:paraId="41B0C3B0" w14:textId="77777777" w:rsidR="00D66058" w:rsidRPr="001E0BCA" w:rsidRDefault="00D66058" w:rsidP="00105431">
      <w:pPr>
        <w:spacing w:after="120" w:line="276" w:lineRule="auto"/>
        <w:contextualSpacing/>
        <w:rPr>
          <w:sz w:val="22"/>
        </w:rPr>
      </w:pPr>
    </w:p>
    <w:p w14:paraId="4F150AB7" w14:textId="77777777" w:rsidR="00936051" w:rsidRPr="001E0BCA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1E0BCA">
        <w:rPr>
          <w:sz w:val="22"/>
        </w:rPr>
        <w:t>Predsjednik Upravnog vijeća</w:t>
      </w:r>
    </w:p>
    <w:p w14:paraId="7548FB0C" w14:textId="347EC6C4" w:rsidR="00936051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936051">
        <w:rPr>
          <w:sz w:val="22"/>
        </w:rPr>
        <w:t xml:space="preserve">dr. </w:t>
      </w:r>
      <w:proofErr w:type="spellStart"/>
      <w:r w:rsidRPr="00936051">
        <w:rPr>
          <w:sz w:val="22"/>
        </w:rPr>
        <w:t>sc</w:t>
      </w:r>
      <w:proofErr w:type="spellEnd"/>
      <w:r w:rsidRPr="00936051">
        <w:rPr>
          <w:sz w:val="22"/>
        </w:rPr>
        <w:t>. Ezio Pinzan</w:t>
      </w:r>
    </w:p>
    <w:p w14:paraId="3550120D" w14:textId="176D16EC" w:rsidR="00105431" w:rsidRPr="001E0BCA" w:rsidRDefault="00105431" w:rsidP="001E0BCA">
      <w:pPr>
        <w:spacing w:after="120" w:line="276" w:lineRule="auto"/>
        <w:contextualSpacing/>
        <w:jc w:val="right"/>
        <w:rPr>
          <w:sz w:val="22"/>
        </w:rPr>
      </w:pPr>
    </w:p>
    <w:p w14:paraId="083AAC44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4DEF5AEF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0C907204" w14:textId="0A0E8133" w:rsidR="00D66058" w:rsidRPr="005548AB" w:rsidRDefault="00D66058" w:rsidP="005548AB">
      <w:pPr>
        <w:spacing w:after="120" w:line="276" w:lineRule="auto"/>
        <w:rPr>
          <w:sz w:val="22"/>
        </w:rPr>
      </w:pPr>
    </w:p>
    <w:sectPr w:rsidR="00D66058" w:rsidRPr="005548AB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4988F4" w14:textId="77777777" w:rsidR="00CF60B1" w:rsidRDefault="00CF60B1" w:rsidP="00E35E06">
      <w:pPr>
        <w:spacing w:after="0" w:line="240" w:lineRule="auto"/>
      </w:pPr>
      <w:r>
        <w:separator/>
      </w:r>
    </w:p>
  </w:endnote>
  <w:endnote w:type="continuationSeparator" w:id="0">
    <w:p w14:paraId="7893DA21" w14:textId="77777777" w:rsidR="00CF60B1" w:rsidRDefault="00CF60B1" w:rsidP="00E3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E55C7" w14:textId="77777777" w:rsidR="00E35E06" w:rsidRPr="00E35E06" w:rsidRDefault="00D52FDB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 w:rsidR="00931D16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0918ECAB" wp14:editId="1C3C1B1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5E1278" w14:textId="77777777" w:rsidR="00CF60B1" w:rsidRDefault="00CF60B1" w:rsidP="00E35E06">
      <w:pPr>
        <w:spacing w:after="0" w:line="240" w:lineRule="auto"/>
      </w:pPr>
      <w:r>
        <w:separator/>
      </w:r>
    </w:p>
  </w:footnote>
  <w:footnote w:type="continuationSeparator" w:id="0">
    <w:p w14:paraId="518AD1B1" w14:textId="77777777" w:rsidR="00CF60B1" w:rsidRDefault="00CF60B1" w:rsidP="00E3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643CE" w14:textId="77777777" w:rsidR="006A0734" w:rsidRDefault="00D52FDB">
    <w:pPr>
      <w:pStyle w:val="Header"/>
    </w:pPr>
    <w:r>
      <w:rPr>
        <w:noProof/>
        <w:lang w:eastAsia="hr-HR"/>
      </w:rPr>
      <w:drawing>
        <wp:inline distT="0" distB="0" distL="0" distR="0" wp14:anchorId="5BE9B0BA" wp14:editId="2F2DBF84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61658"/>
    <w:multiLevelType w:val="hybridMultilevel"/>
    <w:tmpl w:val="EAD45B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191D"/>
    <w:multiLevelType w:val="hybridMultilevel"/>
    <w:tmpl w:val="10CA80F8"/>
    <w:lvl w:ilvl="0" w:tplc="7B4693B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78D64B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A24E58"/>
    <w:multiLevelType w:val="hybridMultilevel"/>
    <w:tmpl w:val="B9BE54E6"/>
    <w:lvl w:ilvl="0" w:tplc="852089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C24C6"/>
    <w:multiLevelType w:val="hybridMultilevel"/>
    <w:tmpl w:val="E160C1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7E9"/>
    <w:rsid w:val="0001190D"/>
    <w:rsid w:val="00025AC5"/>
    <w:rsid w:val="00027845"/>
    <w:rsid w:val="0004709A"/>
    <w:rsid w:val="000569FA"/>
    <w:rsid w:val="00062F8F"/>
    <w:rsid w:val="00070DF5"/>
    <w:rsid w:val="000B1FD9"/>
    <w:rsid w:val="000C205E"/>
    <w:rsid w:val="000C4D1F"/>
    <w:rsid w:val="000D568C"/>
    <w:rsid w:val="00105431"/>
    <w:rsid w:val="001106CE"/>
    <w:rsid w:val="001176E1"/>
    <w:rsid w:val="00131A8D"/>
    <w:rsid w:val="001467BC"/>
    <w:rsid w:val="00174BD1"/>
    <w:rsid w:val="001916A1"/>
    <w:rsid w:val="001A69EF"/>
    <w:rsid w:val="001B2A06"/>
    <w:rsid w:val="001C1879"/>
    <w:rsid w:val="001C2E95"/>
    <w:rsid w:val="001E0BCA"/>
    <w:rsid w:val="001F4CC8"/>
    <w:rsid w:val="002038E0"/>
    <w:rsid w:val="002138CD"/>
    <w:rsid w:val="00213EF2"/>
    <w:rsid w:val="00232638"/>
    <w:rsid w:val="00252FBA"/>
    <w:rsid w:val="00275AD7"/>
    <w:rsid w:val="002D76BF"/>
    <w:rsid w:val="002E779E"/>
    <w:rsid w:val="002F37D5"/>
    <w:rsid w:val="003038ED"/>
    <w:rsid w:val="0030395C"/>
    <w:rsid w:val="00317C33"/>
    <w:rsid w:val="00320983"/>
    <w:rsid w:val="00344437"/>
    <w:rsid w:val="00345622"/>
    <w:rsid w:val="0039578F"/>
    <w:rsid w:val="003A339C"/>
    <w:rsid w:val="003C5077"/>
    <w:rsid w:val="003D0CBA"/>
    <w:rsid w:val="003D75E5"/>
    <w:rsid w:val="0041587F"/>
    <w:rsid w:val="0043639B"/>
    <w:rsid w:val="0044096F"/>
    <w:rsid w:val="004536C8"/>
    <w:rsid w:val="00485CFD"/>
    <w:rsid w:val="004A7961"/>
    <w:rsid w:val="004B7C00"/>
    <w:rsid w:val="005037B9"/>
    <w:rsid w:val="00504867"/>
    <w:rsid w:val="00510C62"/>
    <w:rsid w:val="005325D7"/>
    <w:rsid w:val="005548AB"/>
    <w:rsid w:val="00566E0C"/>
    <w:rsid w:val="005700F6"/>
    <w:rsid w:val="00572EE5"/>
    <w:rsid w:val="005A42A8"/>
    <w:rsid w:val="005F6E89"/>
    <w:rsid w:val="00620FE7"/>
    <w:rsid w:val="00625203"/>
    <w:rsid w:val="006A0734"/>
    <w:rsid w:val="006A1305"/>
    <w:rsid w:val="006B51BA"/>
    <w:rsid w:val="006C6C7F"/>
    <w:rsid w:val="006C6CA5"/>
    <w:rsid w:val="006D0D4F"/>
    <w:rsid w:val="007450CD"/>
    <w:rsid w:val="00745922"/>
    <w:rsid w:val="0075787F"/>
    <w:rsid w:val="00761778"/>
    <w:rsid w:val="00784BB0"/>
    <w:rsid w:val="007C0B78"/>
    <w:rsid w:val="00807775"/>
    <w:rsid w:val="0081163D"/>
    <w:rsid w:val="00830D7F"/>
    <w:rsid w:val="00835331"/>
    <w:rsid w:val="00835F80"/>
    <w:rsid w:val="00840AC1"/>
    <w:rsid w:val="008B52F6"/>
    <w:rsid w:val="008C216E"/>
    <w:rsid w:val="008C71E1"/>
    <w:rsid w:val="008C79C3"/>
    <w:rsid w:val="008D3416"/>
    <w:rsid w:val="0090057A"/>
    <w:rsid w:val="00907D8C"/>
    <w:rsid w:val="0091293D"/>
    <w:rsid w:val="009236CB"/>
    <w:rsid w:val="00927370"/>
    <w:rsid w:val="00931D16"/>
    <w:rsid w:val="0093573B"/>
    <w:rsid w:val="00936051"/>
    <w:rsid w:val="0094574D"/>
    <w:rsid w:val="00991138"/>
    <w:rsid w:val="009C3D00"/>
    <w:rsid w:val="00A075EB"/>
    <w:rsid w:val="00A26C1D"/>
    <w:rsid w:val="00A61610"/>
    <w:rsid w:val="00A80F68"/>
    <w:rsid w:val="00A90F36"/>
    <w:rsid w:val="00AA6162"/>
    <w:rsid w:val="00AB77E9"/>
    <w:rsid w:val="00AC5D58"/>
    <w:rsid w:val="00AF4F95"/>
    <w:rsid w:val="00B206DF"/>
    <w:rsid w:val="00B934D9"/>
    <w:rsid w:val="00BA3873"/>
    <w:rsid w:val="00BB7718"/>
    <w:rsid w:val="00BC4784"/>
    <w:rsid w:val="00BC7E54"/>
    <w:rsid w:val="00BD2F88"/>
    <w:rsid w:val="00C125C5"/>
    <w:rsid w:val="00C14C0C"/>
    <w:rsid w:val="00C212C3"/>
    <w:rsid w:val="00C4214E"/>
    <w:rsid w:val="00C630DB"/>
    <w:rsid w:val="00C94BF9"/>
    <w:rsid w:val="00CA3B5D"/>
    <w:rsid w:val="00CB215C"/>
    <w:rsid w:val="00CD5CD0"/>
    <w:rsid w:val="00CF60B1"/>
    <w:rsid w:val="00D033B0"/>
    <w:rsid w:val="00D25396"/>
    <w:rsid w:val="00D31749"/>
    <w:rsid w:val="00D3643B"/>
    <w:rsid w:val="00D402F8"/>
    <w:rsid w:val="00D52FDB"/>
    <w:rsid w:val="00D66058"/>
    <w:rsid w:val="00D8535B"/>
    <w:rsid w:val="00D91663"/>
    <w:rsid w:val="00D927BE"/>
    <w:rsid w:val="00DB6338"/>
    <w:rsid w:val="00DC3442"/>
    <w:rsid w:val="00E35E06"/>
    <w:rsid w:val="00E405ED"/>
    <w:rsid w:val="00E42380"/>
    <w:rsid w:val="00E43433"/>
    <w:rsid w:val="00E94E12"/>
    <w:rsid w:val="00EA046B"/>
    <w:rsid w:val="00EB5122"/>
    <w:rsid w:val="00ED67F3"/>
    <w:rsid w:val="00EF5B41"/>
    <w:rsid w:val="00F7004F"/>
    <w:rsid w:val="00F71785"/>
    <w:rsid w:val="00F769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BD0A46"/>
  <w15:docId w15:val="{EC368B9E-F3EE-4959-B761-9FDC0313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38E0"/>
    <w:pPr>
      <w:spacing w:line="312" w:lineRule="auto"/>
      <w:jc w:val="both"/>
    </w:pPr>
    <w:rPr>
      <w:rFonts w:ascii="Open Sans" w:hAnsi="Open Sans"/>
      <w:color w:val="08294E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BB0"/>
    <w:pPr>
      <w:keepNext/>
      <w:keepLines/>
      <w:spacing w:before="240" w:after="240" w:line="240" w:lineRule="auto"/>
      <w:jc w:val="left"/>
      <w:outlineLvl w:val="0"/>
    </w:pPr>
    <w:rPr>
      <w:rFonts w:ascii="Roboto Slab" w:eastAsiaTheme="majorEastAsia" w:hAnsi="Roboto Slab" w:cstheme="majorBidi"/>
      <w:color w:val="026AA5"/>
      <w:sz w:val="48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2EE5"/>
    <w:pPr>
      <w:spacing w:before="200" w:after="200"/>
      <w:outlineLvl w:val="1"/>
    </w:pPr>
    <w:rPr>
      <w:b/>
      <w:color w:val="054E80" w:themeColor="text2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2EE5"/>
    <w:pPr>
      <w:outlineLvl w:val="2"/>
    </w:pPr>
    <w:rPr>
      <w:color w:val="465F7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25C5"/>
    <w:pPr>
      <w:keepNext/>
      <w:keepLines/>
      <w:spacing w:before="160"/>
      <w:outlineLvl w:val="3"/>
    </w:pPr>
    <w:rPr>
      <w:rFonts w:eastAsiaTheme="majorEastAsia" w:cstheme="majorBidi"/>
      <w:b/>
      <w:iCs/>
      <w:caps/>
      <w:color w:val="054E80" w:themeColor="text2"/>
      <w:spacing w:val="1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6338"/>
    <w:pPr>
      <w:spacing w:after="600" w:line="240" w:lineRule="auto"/>
      <w:jc w:val="center"/>
    </w:pPr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338"/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84BB0"/>
    <w:rPr>
      <w:rFonts w:ascii="Roboto Slab" w:eastAsiaTheme="majorEastAsia" w:hAnsi="Roboto Slab" w:cstheme="majorBidi"/>
      <w:color w:val="026AA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EE5"/>
    <w:rPr>
      <w:rFonts w:ascii="Roboto Slab" w:eastAsiaTheme="majorEastAsia" w:hAnsi="Roboto Slab" w:cstheme="majorBidi"/>
      <w:b/>
      <w:color w:val="054E80" w:themeColor="tex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2EE5"/>
    <w:rPr>
      <w:rFonts w:ascii="Roboto Slab" w:eastAsiaTheme="majorEastAsia" w:hAnsi="Roboto Slab" w:cstheme="majorBidi"/>
      <w:b/>
      <w:color w:val="465F7A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5EB"/>
    <w:pPr>
      <w:numPr>
        <w:ilvl w:val="1"/>
      </w:numPr>
      <w:spacing w:after="800" w:line="240" w:lineRule="auto"/>
      <w:jc w:val="center"/>
    </w:pPr>
    <w:rPr>
      <w:rFonts w:eastAsiaTheme="minorEastAsia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A075EB"/>
    <w:rPr>
      <w:rFonts w:ascii="Open Sans" w:eastAsiaTheme="minorEastAsia" w:hAnsi="Open Sans"/>
      <w:color w:val="08294E" w:themeColor="text1"/>
      <w:sz w:val="36"/>
    </w:rPr>
  </w:style>
  <w:style w:type="paragraph" w:customStyle="1" w:styleId="Autor">
    <w:name w:val="Autor"/>
    <w:basedOn w:val="Subtitle"/>
    <w:link w:val="AutorChar"/>
    <w:qFormat/>
    <w:rsid w:val="00027845"/>
    <w:pPr>
      <w:spacing w:before="1600"/>
    </w:pPr>
    <w:rPr>
      <w:b/>
    </w:rPr>
  </w:style>
  <w:style w:type="paragraph" w:customStyle="1" w:styleId="Datum">
    <w:name w:val="Datum"/>
    <w:basedOn w:val="Subtitle"/>
    <w:link w:val="DatumChar"/>
    <w:qFormat/>
    <w:rsid w:val="00062F8F"/>
    <w:pPr>
      <w:spacing w:before="3000"/>
    </w:pPr>
    <w:rPr>
      <w:sz w:val="28"/>
      <w:szCs w:val="28"/>
    </w:rPr>
  </w:style>
  <w:style w:type="character" w:customStyle="1" w:styleId="AutorChar">
    <w:name w:val="Autor Char"/>
    <w:basedOn w:val="SubtitleChar"/>
    <w:link w:val="Autor"/>
    <w:rsid w:val="00027845"/>
    <w:rPr>
      <w:rFonts w:ascii="Open Sans" w:eastAsiaTheme="minorEastAsia" w:hAnsi="Open Sans"/>
      <w:b/>
      <w:color w:val="08294E" w:themeColor="text1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125C5"/>
    <w:rPr>
      <w:rFonts w:ascii="Open Sans" w:eastAsiaTheme="majorEastAsia" w:hAnsi="Open Sans" w:cstheme="majorBidi"/>
      <w:b/>
      <w:iCs/>
      <w:caps/>
      <w:color w:val="054E80" w:themeColor="text2"/>
      <w:spacing w:val="10"/>
    </w:rPr>
  </w:style>
  <w:style w:type="character" w:customStyle="1" w:styleId="DatumChar">
    <w:name w:val="Datum Char"/>
    <w:basedOn w:val="SubtitleChar"/>
    <w:link w:val="Datum"/>
    <w:rsid w:val="00062F8F"/>
    <w:rPr>
      <w:rFonts w:ascii="Open Sans" w:eastAsiaTheme="minorEastAsia" w:hAnsi="Open Sans"/>
      <w:color w:val="08294E" w:themeColor="text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203"/>
    <w:rPr>
      <w:rFonts w:ascii="Segoe UI" w:hAnsi="Segoe UI" w:cs="Segoe UI"/>
      <w:color w:val="08294E" w:themeColor="tex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620FE7"/>
    <w:pPr>
      <w:spacing w:before="160" w:after="200"/>
      <w:ind w:left="1134" w:right="1134"/>
    </w:pPr>
    <w:rPr>
      <w:i/>
      <w:iCs/>
      <w:color w:val="054E80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620FE7"/>
    <w:rPr>
      <w:rFonts w:ascii="Open Sans" w:hAnsi="Open Sans"/>
      <w:i/>
      <w:iCs/>
      <w:color w:val="054E80" w:themeColor="text2"/>
      <w:sz w:val="20"/>
    </w:rPr>
  </w:style>
  <w:style w:type="character" w:styleId="Hyperlink">
    <w:name w:val="Hyperlink"/>
    <w:basedOn w:val="DefaultParagraphFont"/>
    <w:uiPriority w:val="99"/>
    <w:unhideWhenUsed/>
    <w:rsid w:val="00620FE7"/>
    <w:rPr>
      <w:color w:val="78D64B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95C"/>
    <w:pPr>
      <w:numPr>
        <w:numId w:val="1"/>
      </w:numPr>
      <w:ind w:left="924" w:hanging="357"/>
      <w:contextualSpacing/>
    </w:pPr>
  </w:style>
  <w:style w:type="table" w:styleId="TableGrid">
    <w:name w:val="Table Grid"/>
    <w:basedOn w:val="TableNormal"/>
    <w:uiPriority w:val="39"/>
    <w:rsid w:val="00D3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6Colorful-Accent31">
    <w:name w:val="List Table 6 Colorful - Accent 31"/>
    <w:basedOn w:val="TableNormal"/>
    <w:uiPriority w:val="51"/>
    <w:rsid w:val="00D31749"/>
    <w:pPr>
      <w:spacing w:after="0" w:line="240" w:lineRule="auto"/>
    </w:pPr>
    <w:rPr>
      <w:color w:val="359ED4" w:themeColor="accent3" w:themeShade="BF"/>
    </w:rPr>
    <w:tblPr>
      <w:tblStyleRowBandSize w:val="1"/>
      <w:tblStyleColBandSize w:val="1"/>
      <w:tblBorders>
        <w:top w:val="single" w:sz="4" w:space="0" w:color="7FC2E4" w:themeColor="accent3"/>
        <w:bottom w:val="single" w:sz="4" w:space="0" w:color="7FC2E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C2E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C2E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F9" w:themeFill="accent3" w:themeFillTint="33"/>
      </w:tcPr>
    </w:tblStylePr>
    <w:tblStylePr w:type="band1Horz">
      <w:tblPr/>
      <w:tcPr>
        <w:shd w:val="clear" w:color="auto" w:fill="E5F2F9" w:themeFill="accent3" w:themeFillTint="33"/>
      </w:tcPr>
    </w:tblStylePr>
  </w:style>
  <w:style w:type="paragraph" w:customStyle="1" w:styleId="Nazivispodgrafike">
    <w:name w:val="Naziv ispod grafike"/>
    <w:basedOn w:val="Normal"/>
    <w:link w:val="NazivispodgrafikeChar"/>
    <w:qFormat/>
    <w:rsid w:val="001C2E95"/>
    <w:pPr>
      <w:jc w:val="center"/>
    </w:pPr>
    <w:rPr>
      <w:color w:val="8394A6"/>
    </w:rPr>
  </w:style>
  <w:style w:type="table" w:customStyle="1" w:styleId="Tablica">
    <w:name w:val="Tablica"/>
    <w:basedOn w:val="TableNormal"/>
    <w:uiPriority w:val="99"/>
    <w:rsid w:val="0004709A"/>
    <w:pPr>
      <w:spacing w:after="0" w:line="240" w:lineRule="auto"/>
    </w:pPr>
    <w:rPr>
      <w:rFonts w:ascii="Open Sans" w:hAnsi="Open Sans"/>
      <w:color w:val="08294E" w:themeColor="text1"/>
      <w:sz w:val="20"/>
    </w:rPr>
    <w:tblPr>
      <w:tblBorders>
        <w:bottom w:val="dotted" w:sz="8" w:space="0" w:color="BFE0F2"/>
        <w:insideH w:val="dotted" w:sz="8" w:space="0" w:color="BFE0F2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Row">
      <w:pPr>
        <w:jc w:val="left"/>
      </w:pPr>
      <w:rPr>
        <w:rFonts w:ascii="Open Sans" w:hAnsi="Open Sans"/>
        <w:b/>
        <w:color w:val="08294E" w:themeColor="text1"/>
        <w:sz w:val="20"/>
      </w:rPr>
      <w:tblPr/>
      <w:tcPr>
        <w:tcBorders>
          <w:top w:val="nil"/>
          <w:left w:val="nil"/>
          <w:bottom w:val="single" w:sz="6" w:space="0" w:color="BFE0F2"/>
          <w:right w:val="nil"/>
          <w:insideH w:val="nil"/>
          <w:insideV w:val="nil"/>
          <w:tl2br w:val="nil"/>
          <w:tr2bl w:val="nil"/>
        </w:tcBorders>
        <w:shd w:val="clear" w:color="auto" w:fill="BFE0F2"/>
      </w:tcPr>
    </w:tblStylePr>
    <w:tblStylePr w:type="lastRow">
      <w:tblPr/>
      <w:tcPr>
        <w:shd w:val="clear" w:color="auto" w:fill="BFE0F2"/>
      </w:tcPr>
    </w:tblStylePr>
  </w:style>
  <w:style w:type="character" w:customStyle="1" w:styleId="NazivispodgrafikeChar">
    <w:name w:val="Naziv ispod grafike Char"/>
    <w:basedOn w:val="DefaultParagraphFont"/>
    <w:link w:val="Nazivispodgrafike"/>
    <w:rsid w:val="001C2E95"/>
    <w:rPr>
      <w:rFonts w:ascii="Open Sans" w:hAnsi="Open Sans"/>
      <w:color w:val="8394A6"/>
      <w:sz w:val="20"/>
    </w:rPr>
  </w:style>
  <w:style w:type="paragraph" w:styleId="Header">
    <w:name w:val="header"/>
    <w:basedOn w:val="Normal"/>
    <w:link w:val="Head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E06"/>
    <w:rPr>
      <w:rFonts w:ascii="Open Sans" w:hAnsi="Open Sans"/>
      <w:color w:val="08294E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E06"/>
    <w:rPr>
      <w:rFonts w:ascii="Open Sans" w:hAnsi="Open Sans"/>
      <w:color w:val="08294E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D52FDB"/>
    <w:pPr>
      <w:spacing w:line="312" w:lineRule="auto"/>
      <w:jc w:val="left"/>
    </w:pPr>
    <w:rPr>
      <w:color w:val="0085CA" w:themeColor="accent1"/>
      <w:sz w:val="16"/>
      <w:szCs w:val="18"/>
    </w:rPr>
  </w:style>
  <w:style w:type="paragraph" w:customStyle="1" w:styleId="PageNumber1">
    <w:name w:val="Page Number1"/>
    <w:basedOn w:val="Footer"/>
    <w:link w:val="PagenumberChar"/>
    <w:qFormat/>
    <w:rsid w:val="00E35E06"/>
    <w:pPr>
      <w:jc w:val="right"/>
    </w:pPr>
    <w:rPr>
      <w:b/>
      <w:color w:val="8394A6"/>
      <w:szCs w:val="18"/>
    </w:rPr>
  </w:style>
  <w:style w:type="character" w:customStyle="1" w:styleId="FootertextChar">
    <w:name w:val="Footer text Char"/>
    <w:basedOn w:val="FooterChar"/>
    <w:link w:val="Footertext"/>
    <w:rsid w:val="00D52FDB"/>
    <w:rPr>
      <w:rFonts w:ascii="Open Sans" w:hAnsi="Open Sans"/>
      <w:color w:val="0085CA" w:themeColor="accent1"/>
      <w:sz w:val="16"/>
      <w:szCs w:val="18"/>
    </w:rPr>
  </w:style>
  <w:style w:type="character" w:customStyle="1" w:styleId="PagenumberChar">
    <w:name w:val="Page number Char"/>
    <w:basedOn w:val="FooterChar"/>
    <w:link w:val="PageNumber1"/>
    <w:rsid w:val="00E35E06"/>
    <w:rPr>
      <w:rFonts w:ascii="Open Sans" w:hAnsi="Open Sans"/>
      <w:b/>
      <w:color w:val="8394A6"/>
      <w:sz w:val="20"/>
      <w:szCs w:val="18"/>
    </w:rPr>
  </w:style>
  <w:style w:type="paragraph" w:customStyle="1" w:styleId="Potpis">
    <w:name w:val="Potpis"/>
    <w:basedOn w:val="Normal"/>
    <w:link w:val="PotpisChar"/>
    <w:qFormat/>
    <w:rsid w:val="001A69EF"/>
    <w:pPr>
      <w:spacing w:before="600"/>
      <w:ind w:left="1134"/>
      <w:jc w:val="left"/>
    </w:pPr>
  </w:style>
  <w:style w:type="character" w:customStyle="1" w:styleId="PotpisChar">
    <w:name w:val="Potpis Char"/>
    <w:basedOn w:val="DefaultParagraphFont"/>
    <w:link w:val="Potpis"/>
    <w:rsid w:val="001A69EF"/>
    <w:rPr>
      <w:rFonts w:ascii="Open Sans" w:hAnsi="Open Sans"/>
      <w:color w:val="08294E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starsko veleučilište">
      <a:dk1>
        <a:srgbClr val="08294E"/>
      </a:dk1>
      <a:lt1>
        <a:srgbClr val="FFFFFF"/>
      </a:lt1>
      <a:dk2>
        <a:srgbClr val="054E80"/>
      </a:dk2>
      <a:lt2>
        <a:srgbClr val="E6E9ED"/>
      </a:lt2>
      <a:accent1>
        <a:srgbClr val="0085CA"/>
      </a:accent1>
      <a:accent2>
        <a:srgbClr val="78D64B"/>
      </a:accent2>
      <a:accent3>
        <a:srgbClr val="7FC2E4"/>
      </a:accent3>
      <a:accent4>
        <a:srgbClr val="FFF469"/>
      </a:accent4>
      <a:accent5>
        <a:srgbClr val="DFB41C"/>
      </a:accent5>
      <a:accent6>
        <a:srgbClr val="DF6240"/>
      </a:accent6>
      <a:hlink>
        <a:srgbClr val="78D64B"/>
      </a:hlink>
      <a:folHlink>
        <a:srgbClr val="78D64B"/>
      </a:folHlink>
    </a:clrScheme>
    <a:fontScheme name="Istarsko veleučilište">
      <a:majorFont>
        <a:latin typeface="Calibri Ligh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Nela</dc:creator>
  <cp:lastModifiedBy>Ivan</cp:lastModifiedBy>
  <cp:revision>6</cp:revision>
  <cp:lastPrinted>2019-12-20T15:51:00Z</cp:lastPrinted>
  <dcterms:created xsi:type="dcterms:W3CDTF">2021-11-12T13:23:00Z</dcterms:created>
  <dcterms:modified xsi:type="dcterms:W3CDTF">2022-02-02T12:27:00Z</dcterms:modified>
</cp:coreProperties>
</file>