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70CD" w:rsidRDefault="009D70CD" w:rsidP="009D70CD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9D70CD" w:rsidRPr="008E43DF" w:rsidRDefault="009D70CD" w:rsidP="009D70CD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  <w:r w:rsidRPr="008E43DF">
        <w:rPr>
          <w:rFonts w:ascii="Open Sans" w:eastAsia="Calibri" w:hAnsi="Open Sans" w:cs="Open Sans"/>
          <w:color w:val="002060"/>
        </w:rPr>
        <w:t>KLASA:007-04/23-01/</w:t>
      </w:r>
      <w:r>
        <w:rPr>
          <w:rFonts w:ascii="Open Sans" w:eastAsia="Calibri" w:hAnsi="Open Sans" w:cs="Open Sans"/>
          <w:color w:val="002060"/>
        </w:rPr>
        <w:t>4</w:t>
      </w:r>
    </w:p>
    <w:p w:rsidR="009D70CD" w:rsidRDefault="009D70CD" w:rsidP="009D70CD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  <w:r w:rsidRPr="008E43DF">
        <w:rPr>
          <w:rFonts w:ascii="Open Sans" w:eastAsia="Calibri" w:hAnsi="Open Sans" w:cs="Open Sans"/>
          <w:color w:val="002060"/>
        </w:rPr>
        <w:t>URBROJ: 2168/01-57-83-4/1-23-</w:t>
      </w:r>
    </w:p>
    <w:p w:rsidR="009D70CD" w:rsidRDefault="009D70CD" w:rsidP="009D70CD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Pula,  28. srpnja 2023. godine</w:t>
      </w:r>
    </w:p>
    <w:p w:rsidR="009D70CD" w:rsidRDefault="009D70CD" w:rsidP="009D70CD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9D70CD" w:rsidRDefault="009D70CD" w:rsidP="009D70CD">
      <w:pPr>
        <w:suppressAutoHyphens/>
        <w:autoSpaceDN w:val="0"/>
        <w:spacing w:after="0" w:line="240" w:lineRule="auto"/>
        <w:jc w:val="center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Zapisnik sa 2</w:t>
      </w:r>
      <w:r w:rsidR="00F77DF0">
        <w:rPr>
          <w:rFonts w:ascii="Open Sans" w:eastAsia="Calibri" w:hAnsi="Open Sans" w:cs="Open Sans"/>
          <w:b/>
          <w:color w:val="002060"/>
        </w:rPr>
        <w:t>7</w:t>
      </w:r>
      <w:r>
        <w:rPr>
          <w:rFonts w:ascii="Open Sans" w:eastAsia="Calibri" w:hAnsi="Open Sans" w:cs="Open Sans"/>
          <w:b/>
          <w:color w:val="002060"/>
        </w:rPr>
        <w:t>. sjednica Upravnog vijeća</w:t>
      </w:r>
    </w:p>
    <w:p w:rsidR="009D70CD" w:rsidRDefault="009D70CD" w:rsidP="009D70CD">
      <w:pPr>
        <w:suppressAutoHyphens/>
        <w:autoSpaceDN w:val="0"/>
        <w:spacing w:after="0" w:line="240" w:lineRule="auto"/>
        <w:jc w:val="center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 xml:space="preserve">održane </w:t>
      </w:r>
      <w:r w:rsidR="00F77DF0" w:rsidRPr="00F77DF0">
        <w:rPr>
          <w:rFonts w:ascii="Open Sans" w:eastAsia="Calibri" w:hAnsi="Open Sans" w:cs="Open Sans"/>
          <w:b/>
          <w:color w:val="002060"/>
        </w:rPr>
        <w:t xml:space="preserve">16. listopada 2023.g. </w:t>
      </w:r>
      <w:r w:rsidR="00F77DF0">
        <w:rPr>
          <w:rFonts w:ascii="Open Sans" w:eastAsia="Calibri" w:hAnsi="Open Sans" w:cs="Open Sans"/>
          <w:b/>
          <w:color w:val="002060"/>
        </w:rPr>
        <w:t xml:space="preserve">s početkom </w:t>
      </w:r>
      <w:r w:rsidR="00F77DF0" w:rsidRPr="00F77DF0">
        <w:rPr>
          <w:rFonts w:ascii="Open Sans" w:eastAsia="Calibri" w:hAnsi="Open Sans" w:cs="Open Sans"/>
          <w:b/>
          <w:color w:val="002060"/>
        </w:rPr>
        <w:t>u 08:00</w:t>
      </w:r>
      <w:r>
        <w:rPr>
          <w:rFonts w:ascii="Open Sans" w:eastAsia="Calibri" w:hAnsi="Open Sans" w:cs="Open Sans"/>
          <w:b/>
          <w:color w:val="002060"/>
        </w:rPr>
        <w:t xml:space="preserve">sati </w:t>
      </w:r>
    </w:p>
    <w:p w:rsidR="009D70CD" w:rsidRDefault="009D70CD" w:rsidP="009D70CD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9D70CD" w:rsidRDefault="009D70CD" w:rsidP="009D70CD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PRISUTNI ČLANOVI</w:t>
      </w:r>
      <w:r>
        <w:rPr>
          <w:rFonts w:ascii="Open Sans" w:eastAsia="Calibri" w:hAnsi="Open Sans" w:cs="Open Sans"/>
          <w:color w:val="002060"/>
        </w:rPr>
        <w:t xml:space="preserve">: dr.sc. Ezio Pinzan, izv.prof.dr.sc. Ticijan Peruško, izv.prof.dr.sc. Valter </w:t>
      </w:r>
      <w:proofErr w:type="spellStart"/>
      <w:r>
        <w:rPr>
          <w:rFonts w:ascii="Open Sans" w:eastAsia="Calibri" w:hAnsi="Open Sans" w:cs="Open Sans"/>
          <w:color w:val="002060"/>
        </w:rPr>
        <w:t>Boljunčić</w:t>
      </w:r>
      <w:proofErr w:type="spellEnd"/>
      <w:r>
        <w:rPr>
          <w:rFonts w:ascii="Open Sans" w:eastAsia="Calibri" w:hAnsi="Open Sans" w:cs="Open Sans"/>
          <w:color w:val="002060"/>
        </w:rPr>
        <w:t>, Sanja Grbac Babić, Ivan Beletić Tatić</w:t>
      </w:r>
    </w:p>
    <w:p w:rsidR="009D70CD" w:rsidRDefault="009D70CD" w:rsidP="009D70CD">
      <w:pPr>
        <w:suppressAutoHyphens/>
        <w:autoSpaceDN w:val="0"/>
        <w:spacing w:line="240" w:lineRule="auto"/>
        <w:textAlignment w:val="baseline"/>
        <w:rPr>
          <w:rFonts w:ascii="Calibri" w:eastAsia="Calibri" w:hAnsi="Calibri" w:cs="Times New Roman"/>
        </w:rPr>
      </w:pPr>
      <w:r>
        <w:rPr>
          <w:rFonts w:ascii="Open Sans" w:eastAsia="Calibri" w:hAnsi="Open Sans" w:cs="Open Sans"/>
          <w:b/>
          <w:color w:val="002060"/>
        </w:rPr>
        <w:t>OSTALI PRISUTNI</w:t>
      </w:r>
      <w:r>
        <w:rPr>
          <w:rFonts w:ascii="Open Sans" w:eastAsia="Calibri" w:hAnsi="Open Sans" w:cs="Open Sans"/>
          <w:color w:val="002060"/>
        </w:rPr>
        <w:t xml:space="preserve">: Dekan dr.sc. Daglas Koraca, Jelena Glavaš </w:t>
      </w:r>
    </w:p>
    <w:p w:rsidR="009D70CD" w:rsidRDefault="009D70CD" w:rsidP="009D70CD">
      <w:pPr>
        <w:suppressAutoHyphens/>
        <w:autoSpaceDN w:val="0"/>
        <w:spacing w:line="240" w:lineRule="auto"/>
        <w:textAlignment w:val="baseline"/>
        <w:rPr>
          <w:rFonts w:ascii="Calibri" w:eastAsia="Calibri" w:hAnsi="Calibri" w:cs="Times New Roman"/>
        </w:rPr>
      </w:pPr>
      <w:r>
        <w:rPr>
          <w:rFonts w:ascii="Open Sans" w:eastAsia="Calibri" w:hAnsi="Open Sans" w:cs="Open Sans"/>
          <w:b/>
          <w:color w:val="002060"/>
        </w:rPr>
        <w:t>ZAPISNIČAR</w:t>
      </w:r>
      <w:r>
        <w:rPr>
          <w:rFonts w:ascii="Open Sans" w:eastAsia="Calibri" w:hAnsi="Open Sans" w:cs="Open Sans"/>
          <w:color w:val="002060"/>
        </w:rPr>
        <w:t xml:space="preserve">: Jelena Glavaš </w:t>
      </w:r>
    </w:p>
    <w:p w:rsidR="009D70CD" w:rsidRDefault="009D70CD" w:rsidP="009D70CD">
      <w:pPr>
        <w:suppressAutoHyphens/>
        <w:autoSpaceDN w:val="0"/>
        <w:spacing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Sjednicom predsjedava dr.sc. Ezio Pinzan. Sjednica započinje u </w:t>
      </w:r>
      <w:r w:rsidR="00F77DF0">
        <w:rPr>
          <w:rFonts w:ascii="Open Sans" w:eastAsia="Calibri" w:hAnsi="Open Sans" w:cs="Open Sans"/>
          <w:color w:val="002060"/>
        </w:rPr>
        <w:t>8</w:t>
      </w:r>
      <w:r>
        <w:rPr>
          <w:rFonts w:ascii="Open Sans" w:eastAsia="Calibri" w:hAnsi="Open Sans" w:cs="Open Sans"/>
          <w:color w:val="002060"/>
        </w:rPr>
        <w:t xml:space="preserve">:00. Predsjednik ustanovljava da je ostvaren kvorum, te da će sjednica Upravnog vijeća ima potrebnu većinu pa će sve odluke koje se donesu biti pravovaljane. </w:t>
      </w:r>
    </w:p>
    <w:p w:rsidR="009D70CD" w:rsidRDefault="009D70CD" w:rsidP="009D70CD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9D70CD" w:rsidRDefault="009D70CD" w:rsidP="009D70CD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Predsjedavajući predlaže sljedeći  </w:t>
      </w:r>
    </w:p>
    <w:p w:rsidR="009D70CD" w:rsidRDefault="009D70CD" w:rsidP="009D70CD">
      <w:pPr>
        <w:suppressAutoHyphens/>
        <w:autoSpaceDN w:val="0"/>
        <w:spacing w:line="240" w:lineRule="auto"/>
        <w:jc w:val="center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DNEVNI RED</w:t>
      </w:r>
    </w:p>
    <w:p w:rsidR="00F77DF0" w:rsidRDefault="00F77DF0" w:rsidP="00F77DF0">
      <w:pPr>
        <w:numPr>
          <w:ilvl w:val="0"/>
          <w:numId w:val="2"/>
        </w:num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  <w:r>
        <w:rPr>
          <w:rFonts w:ascii="Open Sans" w:hAnsi="Open Sans"/>
          <w:color w:val="002060"/>
        </w:rPr>
        <w:t>Prihvaćanje zapisnika sa 26. sjednice Upravnog vijeća Veleučilišta;</w:t>
      </w:r>
    </w:p>
    <w:p w:rsidR="00F77DF0" w:rsidRDefault="00F77DF0" w:rsidP="00F77DF0">
      <w:pPr>
        <w:numPr>
          <w:ilvl w:val="0"/>
          <w:numId w:val="2"/>
        </w:num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  <w:r>
        <w:rPr>
          <w:rFonts w:ascii="Open Sans" w:hAnsi="Open Sans"/>
          <w:color w:val="002060"/>
        </w:rPr>
        <w:t>Odluka o usvajanju financijskog plana za 2024.g. s projekcijama plana za 2025.g. i 2026.g.</w:t>
      </w:r>
    </w:p>
    <w:p w:rsidR="00F77DF0" w:rsidRDefault="00F77DF0" w:rsidP="00F77DF0">
      <w:pPr>
        <w:numPr>
          <w:ilvl w:val="0"/>
          <w:numId w:val="2"/>
        </w:num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  <w:r>
        <w:rPr>
          <w:rFonts w:ascii="Open Sans" w:hAnsi="Open Sans"/>
          <w:color w:val="002060"/>
        </w:rPr>
        <w:t>Odluka o usvajanju izvještaja o izvršenju financijskog plana 01.01.2023.-30.09.2023.;</w:t>
      </w:r>
    </w:p>
    <w:p w:rsidR="00F77DF0" w:rsidRDefault="00F77DF0" w:rsidP="00F77DF0">
      <w:pPr>
        <w:numPr>
          <w:ilvl w:val="0"/>
          <w:numId w:val="2"/>
        </w:num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  <w:r>
        <w:rPr>
          <w:rFonts w:ascii="Open Sans" w:hAnsi="Open Sans"/>
          <w:color w:val="002060"/>
        </w:rPr>
        <w:t>Odluka o usvajanju Pravilnika o jednostavnoj nabavi Istarskog veleučilišta;</w:t>
      </w:r>
    </w:p>
    <w:p w:rsidR="00F77DF0" w:rsidRDefault="00F77DF0" w:rsidP="00F77DF0">
      <w:pPr>
        <w:numPr>
          <w:ilvl w:val="0"/>
          <w:numId w:val="2"/>
        </w:num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  <w:r>
        <w:rPr>
          <w:rFonts w:ascii="Open Sans" w:hAnsi="Open Sans"/>
          <w:color w:val="002060"/>
        </w:rPr>
        <w:t>Razno.</w:t>
      </w:r>
    </w:p>
    <w:p w:rsidR="009D70CD" w:rsidRDefault="009D70CD" w:rsidP="009D70CD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b/>
          <w:color w:val="002060"/>
        </w:rPr>
      </w:pPr>
    </w:p>
    <w:p w:rsidR="009D70CD" w:rsidRPr="003451A2" w:rsidRDefault="009D70CD" w:rsidP="009D70CD">
      <w:pPr>
        <w:suppressAutoHyphens/>
        <w:autoSpaceDN w:val="0"/>
        <w:spacing w:after="0"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 w:rsidRPr="003451A2">
        <w:rPr>
          <w:rFonts w:ascii="Open Sans" w:eastAsia="Calibri" w:hAnsi="Open Sans" w:cs="Open Sans"/>
          <w:color w:val="002060"/>
        </w:rPr>
        <w:t>Predsjednik utvrđuje da je jednoglasno usvojen dnevni red.</w:t>
      </w:r>
    </w:p>
    <w:p w:rsidR="009D70CD" w:rsidRDefault="009D70CD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</w:p>
    <w:p w:rsidR="009D70CD" w:rsidRDefault="009D70CD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Ad 1.)</w:t>
      </w:r>
    </w:p>
    <w:p w:rsidR="009D70CD" w:rsidRDefault="009D70CD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color w:val="002060"/>
        </w:rPr>
        <w:t>Prihvaćanje zapisnika s 2</w:t>
      </w:r>
      <w:r w:rsidR="00F77DF0">
        <w:rPr>
          <w:rFonts w:ascii="Open Sans" w:eastAsia="Calibri" w:hAnsi="Open Sans" w:cs="Open Sans"/>
          <w:color w:val="002060"/>
        </w:rPr>
        <w:t>6</w:t>
      </w:r>
      <w:r>
        <w:rPr>
          <w:rFonts w:ascii="Open Sans" w:eastAsia="Calibri" w:hAnsi="Open Sans" w:cs="Open Sans"/>
          <w:color w:val="002060"/>
        </w:rPr>
        <w:t>. sjednice Upravnog vijeća Veleučilišta;</w:t>
      </w:r>
    </w:p>
    <w:p w:rsidR="009D70CD" w:rsidRDefault="009D70CD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Predsjednik otvara raspravu o zapisniku sa 2</w:t>
      </w:r>
      <w:r w:rsidR="00F77DF0">
        <w:rPr>
          <w:rFonts w:ascii="Open Sans" w:eastAsia="Calibri" w:hAnsi="Open Sans" w:cs="Open Sans"/>
          <w:color w:val="002060"/>
        </w:rPr>
        <w:t>6</w:t>
      </w:r>
      <w:r>
        <w:rPr>
          <w:rFonts w:ascii="Open Sans" w:eastAsia="Calibri" w:hAnsi="Open Sans" w:cs="Open Sans"/>
          <w:color w:val="002060"/>
        </w:rPr>
        <w:t>. sjednice Upravnog vijeća Veleučilišta a koji je članovima dostavljen putem elektroničke pošte.</w:t>
      </w:r>
    </w:p>
    <w:p w:rsidR="009D70CD" w:rsidRDefault="009D70CD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Kako nije bilo primjedbi, Predsjednik daje navedeni zapisnik na glasanje.</w:t>
      </w:r>
    </w:p>
    <w:p w:rsidR="009D70CD" w:rsidRDefault="00F77DF0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Zapisnik je jednoglasno usvojen</w:t>
      </w:r>
      <w:r w:rsidR="009D70CD">
        <w:rPr>
          <w:rFonts w:ascii="Open Sans" w:eastAsia="Calibri" w:hAnsi="Open Sans" w:cs="Open Sans"/>
          <w:color w:val="002060"/>
        </w:rPr>
        <w:t>.</w:t>
      </w:r>
    </w:p>
    <w:p w:rsidR="008D336A" w:rsidRDefault="008D336A" w:rsidP="008D336A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</w:p>
    <w:p w:rsidR="008D336A" w:rsidRDefault="008D336A" w:rsidP="008D336A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Ad 2.)</w:t>
      </w:r>
    </w:p>
    <w:p w:rsidR="008D336A" w:rsidRPr="00F77DF0" w:rsidRDefault="00F77DF0" w:rsidP="00F77DF0">
      <w:pPr>
        <w:numPr>
          <w:ilvl w:val="0"/>
          <w:numId w:val="3"/>
        </w:num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  <w:r>
        <w:rPr>
          <w:rFonts w:ascii="Open Sans" w:hAnsi="Open Sans"/>
          <w:color w:val="002060"/>
        </w:rPr>
        <w:t>Odluka o usvajanju financijskog plana za 2024.g. s projekcijama plana za 2025.g. i 2026.g.</w:t>
      </w:r>
      <w:r w:rsidR="008D336A" w:rsidRPr="00F77DF0">
        <w:rPr>
          <w:rFonts w:ascii="Open Sans" w:eastAsia="Calibri" w:hAnsi="Open Sans" w:cs="Open Sans"/>
          <w:color w:val="002060"/>
        </w:rPr>
        <w:t>;</w:t>
      </w:r>
    </w:p>
    <w:p w:rsidR="008D336A" w:rsidRDefault="008D336A" w:rsidP="008D336A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 w:rsidRPr="009D70CD">
        <w:rPr>
          <w:rFonts w:ascii="Open Sans" w:eastAsia="Calibri" w:hAnsi="Open Sans" w:cs="Open Sans"/>
          <w:color w:val="002060"/>
        </w:rPr>
        <w:t>Predsjednik otvara raspravu te rije</w:t>
      </w:r>
      <w:r>
        <w:rPr>
          <w:rFonts w:ascii="Open Sans" w:eastAsia="Calibri" w:hAnsi="Open Sans" w:cs="Open Sans"/>
          <w:color w:val="002060"/>
        </w:rPr>
        <w:t xml:space="preserve">č prepušta dekanu. </w:t>
      </w:r>
    </w:p>
    <w:p w:rsidR="009D70CD" w:rsidRDefault="009D70CD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9D70CD" w:rsidRDefault="009D70CD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Dekan dr.sc. Daglas Koraca poziva Voditeljicu financijsko računovodstvene službe </w:t>
      </w:r>
      <w:proofErr w:type="spellStart"/>
      <w:r>
        <w:rPr>
          <w:rFonts w:ascii="Open Sans" w:eastAsia="Calibri" w:hAnsi="Open Sans" w:cs="Open Sans"/>
          <w:color w:val="002060"/>
        </w:rPr>
        <w:t>Marilenu</w:t>
      </w:r>
      <w:proofErr w:type="spellEnd"/>
      <w:r>
        <w:rPr>
          <w:rFonts w:ascii="Open Sans" w:eastAsia="Calibri" w:hAnsi="Open Sans" w:cs="Open Sans"/>
          <w:color w:val="002060"/>
        </w:rPr>
        <w:t xml:space="preserve"> Radolović da pristupi sjednici. U prostoriju </w:t>
      </w:r>
      <w:r w:rsidR="00E84EAC">
        <w:rPr>
          <w:rFonts w:ascii="Open Sans" w:eastAsia="Calibri" w:hAnsi="Open Sans" w:cs="Open Sans"/>
          <w:color w:val="002060"/>
        </w:rPr>
        <w:t>pristupa</w:t>
      </w:r>
      <w:r>
        <w:rPr>
          <w:rFonts w:ascii="Open Sans" w:eastAsia="Calibri" w:hAnsi="Open Sans" w:cs="Open Sans"/>
          <w:color w:val="002060"/>
        </w:rPr>
        <w:t xml:space="preserve"> Marilena Radolović</w:t>
      </w:r>
      <w:r w:rsidR="00E84EAC">
        <w:rPr>
          <w:rFonts w:ascii="Open Sans" w:eastAsia="Calibri" w:hAnsi="Open Sans" w:cs="Open Sans"/>
          <w:color w:val="002060"/>
        </w:rPr>
        <w:t xml:space="preserve"> koja upoznaje prisutne detaljno </w:t>
      </w:r>
      <w:r w:rsidR="00F77DF0">
        <w:rPr>
          <w:rFonts w:ascii="Open Sans" w:eastAsia="Calibri" w:hAnsi="Open Sans" w:cs="Open Sans"/>
          <w:color w:val="002060"/>
        </w:rPr>
        <w:t>financijskim planom i prezentiraju se stavke sa prihodovne i rashodovne strane</w:t>
      </w:r>
      <w:r w:rsidR="00B25078">
        <w:rPr>
          <w:rFonts w:ascii="Open Sans" w:eastAsia="Calibri" w:hAnsi="Open Sans" w:cs="Open Sans"/>
          <w:color w:val="002060"/>
        </w:rPr>
        <w:t>.</w:t>
      </w:r>
    </w:p>
    <w:p w:rsidR="00BD7B66" w:rsidRDefault="00BD7B66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7143C" w:rsidRDefault="00BD7B66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Predsjednik zatvara raspravu te daje navedenu točku na glasanje. Predsjednik utvrđuje da je jednoglasno usvojena </w:t>
      </w:r>
      <w:r w:rsidR="00F77DF0">
        <w:rPr>
          <w:rFonts w:ascii="Open Sans" w:hAnsi="Open Sans"/>
          <w:color w:val="002060"/>
        </w:rPr>
        <w:t>Odluka o usvajanju financijskog plana za 2024.g. s projekcijama plana za 2025.g. i 2026.g.</w:t>
      </w:r>
    </w:p>
    <w:p w:rsid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7143C" w:rsidRP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 w:rsidRPr="0037143C">
        <w:rPr>
          <w:rFonts w:ascii="Open Sans" w:eastAsia="Calibri" w:hAnsi="Open Sans" w:cs="Open Sans"/>
          <w:b/>
          <w:color w:val="002060"/>
        </w:rPr>
        <w:t>Ad 3.)</w:t>
      </w:r>
    </w:p>
    <w:p w:rsidR="0037143C" w:rsidRDefault="00F77DF0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hAnsi="Open Sans"/>
          <w:color w:val="002060"/>
        </w:rPr>
        <w:t>Odluka o usvajanju izvještaja o izvršenju financijskog plana 01.01.2023.-30.09.2023.</w:t>
      </w:r>
      <w:r w:rsidR="0037143C">
        <w:rPr>
          <w:rFonts w:ascii="Open Sans" w:eastAsia="Calibri" w:hAnsi="Open Sans" w:cs="Open Sans"/>
          <w:color w:val="002060"/>
        </w:rPr>
        <w:t>;</w:t>
      </w:r>
    </w:p>
    <w:p w:rsidR="003145E8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Predsjednik otvara raspravu te riječ prepušta voditeljici financijsko računovodstvene službe </w:t>
      </w:r>
      <w:proofErr w:type="spellStart"/>
      <w:r>
        <w:rPr>
          <w:rFonts w:ascii="Open Sans" w:eastAsia="Calibri" w:hAnsi="Open Sans" w:cs="Open Sans"/>
          <w:color w:val="002060"/>
        </w:rPr>
        <w:t>Marileni</w:t>
      </w:r>
      <w:proofErr w:type="spellEnd"/>
      <w:r>
        <w:rPr>
          <w:rFonts w:ascii="Open Sans" w:eastAsia="Calibri" w:hAnsi="Open Sans" w:cs="Open Sans"/>
          <w:color w:val="002060"/>
        </w:rPr>
        <w:t xml:space="preserve"> Radolović. Imenovana upoznaje prisutne </w:t>
      </w:r>
      <w:r w:rsidR="00F77DF0">
        <w:rPr>
          <w:rFonts w:ascii="Open Sans" w:eastAsia="Calibri" w:hAnsi="Open Sans" w:cs="Open Sans"/>
          <w:color w:val="002060"/>
        </w:rPr>
        <w:t>sa izvještajem po pojedinim stavkama te odgovora na sve nejasnoće kao i dodatno tumačenje pojedinih stavaka</w:t>
      </w:r>
      <w:r w:rsidR="003145E8">
        <w:rPr>
          <w:rFonts w:ascii="Open Sans" w:eastAsia="Calibri" w:hAnsi="Open Sans" w:cs="Open Sans"/>
          <w:color w:val="002060"/>
        </w:rPr>
        <w:t>.</w:t>
      </w:r>
    </w:p>
    <w:p w:rsidR="008D336A" w:rsidRDefault="008D336A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8D336A" w:rsidRDefault="008D336A" w:rsidP="008D336A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Predsjednik zatvara raspravu te daje navedenu točku na glasanje. Predsjednik utvrđuje da je jednoglasno usvojena </w:t>
      </w:r>
      <w:r w:rsidR="00F77DF0">
        <w:rPr>
          <w:rFonts w:ascii="Open Sans" w:hAnsi="Open Sans"/>
          <w:color w:val="002060"/>
        </w:rPr>
        <w:t>Odluka o usvajanju izvještaja o izvršenju financijskog plana 01.01.2023.-30.09.2023.;</w:t>
      </w:r>
    </w:p>
    <w:p w:rsid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F77DF0" w:rsidRPr="0037143C" w:rsidRDefault="00F77DF0" w:rsidP="00F77DF0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 w:rsidRPr="0037143C">
        <w:rPr>
          <w:rFonts w:ascii="Open Sans" w:eastAsia="Calibri" w:hAnsi="Open Sans" w:cs="Open Sans"/>
          <w:b/>
          <w:color w:val="002060"/>
        </w:rPr>
        <w:t xml:space="preserve">Ad </w:t>
      </w:r>
      <w:r>
        <w:rPr>
          <w:rFonts w:ascii="Open Sans" w:eastAsia="Calibri" w:hAnsi="Open Sans" w:cs="Open Sans"/>
          <w:b/>
          <w:color w:val="002060"/>
        </w:rPr>
        <w:t>4</w:t>
      </w:r>
      <w:r w:rsidRPr="0037143C">
        <w:rPr>
          <w:rFonts w:ascii="Open Sans" w:eastAsia="Calibri" w:hAnsi="Open Sans" w:cs="Open Sans"/>
          <w:b/>
          <w:color w:val="002060"/>
        </w:rPr>
        <w:t>.)</w:t>
      </w:r>
    </w:p>
    <w:p w:rsidR="00F77DF0" w:rsidRDefault="00F77DF0" w:rsidP="00F77DF0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hAnsi="Open Sans"/>
          <w:color w:val="002060"/>
        </w:rPr>
        <w:t>Odluka o usvajanju Pravilnika o jednostavnoj nabavi Istarskog veleučilišta</w:t>
      </w:r>
      <w:r>
        <w:rPr>
          <w:rFonts w:ascii="Open Sans" w:eastAsia="Calibri" w:hAnsi="Open Sans" w:cs="Open Sans"/>
          <w:color w:val="002060"/>
        </w:rPr>
        <w:t>;</w:t>
      </w:r>
    </w:p>
    <w:p w:rsidR="00F77DF0" w:rsidRDefault="00F77DF0" w:rsidP="00F77DF0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Predsjednik otvara raspravu te riječ prepušta </w:t>
      </w:r>
      <w:r>
        <w:rPr>
          <w:rFonts w:ascii="Open Sans" w:eastAsia="Calibri" w:hAnsi="Open Sans" w:cs="Open Sans"/>
          <w:color w:val="002060"/>
        </w:rPr>
        <w:t>Dekanu koji ukratko obrazlaže pravilnik te daje riječ Jeleni Glavaš koja prezentira pravilnik detaljno uz opasku da su glavne promjene u dijelu da su iznosi navedeni u eurima</w:t>
      </w:r>
      <w:r>
        <w:rPr>
          <w:rFonts w:ascii="Open Sans" w:eastAsia="Calibri" w:hAnsi="Open Sans" w:cs="Open Sans"/>
          <w:color w:val="002060"/>
        </w:rPr>
        <w:t xml:space="preserve">. </w:t>
      </w:r>
    </w:p>
    <w:p w:rsidR="00F77DF0" w:rsidRDefault="00F77DF0" w:rsidP="00F77DF0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F77DF0" w:rsidRDefault="00F77DF0" w:rsidP="00F77DF0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Predsjednik zatvara raspravu te daje navedenu točku na glasanje. Predsjednik utvrđuje da je jednoglasno usvojena </w:t>
      </w:r>
      <w:r w:rsidR="009C3935">
        <w:rPr>
          <w:rFonts w:ascii="Open Sans" w:hAnsi="Open Sans"/>
          <w:color w:val="002060"/>
        </w:rPr>
        <w:t>Odluka o usvajanju Pravilnika o jednostavnoj nabavi Istarskog veleučilišta</w:t>
      </w:r>
      <w:r>
        <w:rPr>
          <w:rFonts w:ascii="Open Sans" w:hAnsi="Open Sans"/>
          <w:color w:val="002060"/>
        </w:rPr>
        <w:t>;</w:t>
      </w:r>
    </w:p>
    <w:p w:rsid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7143C" w:rsidRP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 w:rsidRPr="0037143C">
        <w:rPr>
          <w:rFonts w:ascii="Open Sans" w:eastAsia="Calibri" w:hAnsi="Open Sans" w:cs="Open Sans"/>
          <w:b/>
          <w:color w:val="002060"/>
        </w:rPr>
        <w:t xml:space="preserve">Ad. </w:t>
      </w:r>
      <w:r w:rsidR="00F77DF0">
        <w:rPr>
          <w:rFonts w:ascii="Open Sans" w:eastAsia="Calibri" w:hAnsi="Open Sans" w:cs="Open Sans"/>
          <w:b/>
          <w:color w:val="002060"/>
        </w:rPr>
        <w:t>5</w:t>
      </w:r>
      <w:r w:rsidRPr="0037143C">
        <w:rPr>
          <w:rFonts w:ascii="Open Sans" w:eastAsia="Calibri" w:hAnsi="Open Sans" w:cs="Open Sans"/>
          <w:b/>
          <w:color w:val="002060"/>
        </w:rPr>
        <w:t>.)</w:t>
      </w:r>
    </w:p>
    <w:p w:rsid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Razno</w:t>
      </w:r>
      <w:r w:rsidR="003145E8">
        <w:rPr>
          <w:rFonts w:ascii="Open Sans" w:eastAsia="Calibri" w:hAnsi="Open Sans" w:cs="Open Sans"/>
          <w:color w:val="002060"/>
        </w:rPr>
        <w:t>;</w:t>
      </w:r>
    </w:p>
    <w:p w:rsidR="003145E8" w:rsidRDefault="003145E8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Pod točkom razno dekan upoznaje prisutne o puknuću vanjskog stakla.</w:t>
      </w:r>
    </w:p>
    <w:p w:rsid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Predsjednik zaključuje sjednicu u </w:t>
      </w:r>
      <w:r w:rsidR="009C3935">
        <w:rPr>
          <w:rFonts w:ascii="Open Sans" w:eastAsia="Calibri" w:hAnsi="Open Sans" w:cs="Open Sans"/>
          <w:color w:val="002060"/>
        </w:rPr>
        <w:t>9</w:t>
      </w:r>
      <w:r>
        <w:rPr>
          <w:rFonts w:ascii="Open Sans" w:eastAsia="Calibri" w:hAnsi="Open Sans" w:cs="Open Sans"/>
          <w:color w:val="002060"/>
        </w:rPr>
        <w:t>:15.</w:t>
      </w:r>
    </w:p>
    <w:p w:rsid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7143C" w:rsidRDefault="0037143C" w:rsidP="0037143C">
      <w:pPr>
        <w:suppressAutoHyphens/>
        <w:autoSpaceDN w:val="0"/>
        <w:spacing w:after="0" w:line="276" w:lineRule="auto"/>
        <w:jc w:val="right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Predsjednik Upravnog vijeća</w:t>
      </w:r>
    </w:p>
    <w:p w:rsidR="0037143C" w:rsidRDefault="0037143C" w:rsidP="0037143C">
      <w:pPr>
        <w:suppressAutoHyphens/>
        <w:autoSpaceDN w:val="0"/>
        <w:spacing w:after="0" w:line="276" w:lineRule="auto"/>
        <w:jc w:val="right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dr.sc. Ezio Pinzan</w:t>
      </w:r>
    </w:p>
    <w:p w:rsid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9D70CD" w:rsidRPr="009D70CD" w:rsidRDefault="009D70CD" w:rsidP="009D70CD">
      <w:bookmarkStart w:id="0" w:name="_GoBack"/>
      <w:bookmarkEnd w:id="0"/>
    </w:p>
    <w:sectPr w:rsidR="009D70CD" w:rsidRPr="009D70CD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B7B46" w:rsidRDefault="007B7B46">
      <w:pPr>
        <w:spacing w:after="0" w:line="240" w:lineRule="auto"/>
      </w:pPr>
      <w:r>
        <w:separator/>
      </w:r>
    </w:p>
  </w:endnote>
  <w:endnote w:type="continuationSeparator" w:id="0">
    <w:p w:rsidR="007B7B46" w:rsidRDefault="007B7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7225" w:rsidRDefault="008819D8" w:rsidP="00A77225">
    <w:pPr>
      <w:pStyle w:val="Footertext"/>
    </w:pPr>
    <w:bookmarkStart w:id="1" w:name="_Hlk126569781"/>
    <w:bookmarkStart w:id="2" w:name="_Hlk126569782"/>
    <w:r>
      <w:t>Adresa: Riva 6, 52100 Pula · OIB 79550001928 · IBAN: HR4724070001118015096</w:t>
    </w:r>
    <w:r>
      <w:br/>
      <w:t xml:space="preserve">Tel: +385 52 381 412 · dekanat@iv.hr · www.iv.hr </w:t>
    </w:r>
    <w:r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610658FB" wp14:editId="4B907325">
          <wp:simplePos x="0" y="0"/>
          <wp:positionH relativeFrom="page">
            <wp:posOffset>4305562</wp:posOffset>
          </wp:positionH>
          <wp:positionV relativeFrom="page">
            <wp:posOffset>8828312</wp:posOffset>
          </wp:positionV>
          <wp:extent cx="3261902" cy="1868219"/>
          <wp:effectExtent l="0" t="0" r="0" b="0"/>
          <wp:wrapNone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61902" cy="186821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bookmarkEnd w:id="1"/>
  <w:bookmarkEnd w:id="2"/>
  <w:p w:rsidR="00A77225" w:rsidRDefault="007B7B46" w:rsidP="00A77225">
    <w:pPr>
      <w:pStyle w:val="Footer"/>
    </w:pPr>
  </w:p>
  <w:p w:rsidR="00A77225" w:rsidRDefault="007B7B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B7B46" w:rsidRDefault="007B7B46">
      <w:pPr>
        <w:spacing w:after="0" w:line="240" w:lineRule="auto"/>
      </w:pPr>
      <w:r>
        <w:separator/>
      </w:r>
    </w:p>
  </w:footnote>
  <w:footnote w:type="continuationSeparator" w:id="0">
    <w:p w:rsidR="007B7B46" w:rsidRDefault="007B7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7225" w:rsidRDefault="008819D8">
    <w:pPr>
      <w:pStyle w:val="Header"/>
    </w:pPr>
    <w:r>
      <w:rPr>
        <w:noProof/>
        <w:lang w:eastAsia="hr-HR"/>
      </w:rPr>
      <w:drawing>
        <wp:inline distT="0" distB="0" distL="0" distR="0" wp14:anchorId="1FE8A106" wp14:editId="3A762215">
          <wp:extent cx="2159995" cy="525597"/>
          <wp:effectExtent l="0" t="0" r="0" b="7803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59995" cy="52559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9032CB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2C1A32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0CD"/>
    <w:rsid w:val="003145E8"/>
    <w:rsid w:val="0037143C"/>
    <w:rsid w:val="007B7B46"/>
    <w:rsid w:val="008819D8"/>
    <w:rsid w:val="008B4C75"/>
    <w:rsid w:val="008D336A"/>
    <w:rsid w:val="009C3935"/>
    <w:rsid w:val="009C418D"/>
    <w:rsid w:val="009D70CD"/>
    <w:rsid w:val="00B25078"/>
    <w:rsid w:val="00BD7B66"/>
    <w:rsid w:val="00E84EAC"/>
    <w:rsid w:val="00F77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5F938"/>
  <w15:chartTrackingRefBased/>
  <w15:docId w15:val="{FF27EF19-6D6D-4E3D-975D-B34BBE301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D70CD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70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70CD"/>
  </w:style>
  <w:style w:type="paragraph" w:styleId="Footer">
    <w:name w:val="footer"/>
    <w:basedOn w:val="Normal"/>
    <w:link w:val="FooterChar"/>
    <w:uiPriority w:val="99"/>
    <w:unhideWhenUsed/>
    <w:rsid w:val="009D70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70CD"/>
  </w:style>
  <w:style w:type="paragraph" w:customStyle="1" w:styleId="Footertext">
    <w:name w:val="Footer text"/>
    <w:basedOn w:val="Footer"/>
    <w:rsid w:val="009D70CD"/>
    <w:pPr>
      <w:tabs>
        <w:tab w:val="clear" w:pos="4513"/>
        <w:tab w:val="clear" w:pos="9026"/>
        <w:tab w:val="center" w:pos="4536"/>
        <w:tab w:val="right" w:pos="9072"/>
      </w:tabs>
      <w:suppressAutoHyphens/>
      <w:autoSpaceDN w:val="0"/>
      <w:spacing w:line="312" w:lineRule="auto"/>
      <w:textAlignment w:val="baseline"/>
    </w:pPr>
    <w:rPr>
      <w:rFonts w:ascii="Open Sans" w:eastAsia="Calibri" w:hAnsi="Open Sans" w:cs="Times New Roman"/>
      <w:color w:val="4472C4"/>
      <w:sz w:val="16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484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</dc:creator>
  <cp:keywords/>
  <dc:description/>
  <cp:lastModifiedBy>Ivan</cp:lastModifiedBy>
  <cp:revision>2</cp:revision>
  <dcterms:created xsi:type="dcterms:W3CDTF">2023-12-19T14:55:00Z</dcterms:created>
  <dcterms:modified xsi:type="dcterms:W3CDTF">2023-12-19T14:55:00Z</dcterms:modified>
</cp:coreProperties>
</file>